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EB" w:rsidRDefault="00951AEB" w:rsidP="007D51B5">
      <w:pPr>
        <w:spacing w:line="360" w:lineRule="auto"/>
        <w:jc w:val="both"/>
        <w:rPr>
          <w:rFonts w:ascii="Times New Roman" w:hAnsi="Times New Roman" w:cs="Times New Roman"/>
          <w:b/>
          <w:szCs w:val="21"/>
        </w:rPr>
      </w:pPr>
      <w:r w:rsidRPr="00091CB8">
        <w:rPr>
          <w:rFonts w:ascii="Times New Roman" w:hAnsi="Times New Roman" w:cs="Times New Roman"/>
          <w:b/>
          <w:szCs w:val="21"/>
        </w:rPr>
        <w:t>Carbide Ball Nose Milling Inserts</w:t>
      </w:r>
    </w:p>
    <w:p w:rsidR="00951AEB" w:rsidRDefault="00951AEB" w:rsidP="00951AEB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Grade</w:t>
      </w:r>
      <w:r>
        <w:rPr>
          <w:rFonts w:ascii="Times New Roman" w:hAnsi="Times New Roman" w:cs="Times New Roman"/>
          <w:b/>
          <w:szCs w:val="21"/>
        </w:rPr>
        <w:t>：</w:t>
      </w:r>
      <w:r w:rsidRPr="0055624F">
        <w:rPr>
          <w:rFonts w:ascii="Times New Roman" w:hAnsi="Times New Roman" w:cs="Times New Roman" w:hint="eastAsia"/>
          <w:b/>
          <w:szCs w:val="21"/>
        </w:rPr>
        <w:t>TBG2005</w:t>
      </w:r>
      <w:r>
        <w:rPr>
          <w:rFonts w:ascii="Times New Roman" w:hAnsi="Times New Roman" w:cs="Times New Roman"/>
          <w:b/>
          <w:szCs w:val="21"/>
        </w:rPr>
        <w:t xml:space="preserve"> /MS3030</w:t>
      </w:r>
    </w:p>
    <w:p w:rsidR="00951AEB" w:rsidRDefault="00951AEB" w:rsidP="00951AEB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Type</w:t>
      </w:r>
      <w:r w:rsidRPr="00E16003">
        <w:rPr>
          <w:rFonts w:ascii="Times New Roman" w:hAnsi="Times New Roman" w:cs="Times New Roman"/>
          <w:b/>
          <w:szCs w:val="21"/>
        </w:rPr>
        <w:t>:</w:t>
      </w:r>
      <w:r>
        <w:rPr>
          <w:rFonts w:ascii="Times New Roman" w:hAnsi="Times New Roman" w:cs="Times New Roman"/>
          <w:b/>
          <w:szCs w:val="21"/>
        </w:rPr>
        <w:t xml:space="preserve"> JX08020 </w:t>
      </w:r>
      <w:r w:rsidRPr="004A7B3C">
        <w:rPr>
          <w:rFonts w:ascii="Times New Roman" w:hAnsi="Times New Roman" w:cs="Times New Roman"/>
          <w:b/>
          <w:szCs w:val="21"/>
        </w:rPr>
        <w:t>SR4</w:t>
      </w:r>
      <w:r>
        <w:rPr>
          <w:rFonts w:ascii="Times New Roman" w:hAnsi="Times New Roman" w:cs="Times New Roman"/>
          <w:b/>
          <w:szCs w:val="21"/>
        </w:rPr>
        <w:t>,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 xml:space="preserve">JX10025 </w:t>
      </w:r>
      <w:r w:rsidRPr="004A7B3C">
        <w:rPr>
          <w:rFonts w:ascii="Times New Roman" w:hAnsi="Times New Roman" w:cs="Times New Roman"/>
          <w:b/>
          <w:szCs w:val="21"/>
        </w:rPr>
        <w:t>SR5</w:t>
      </w:r>
      <w:r>
        <w:rPr>
          <w:rFonts w:ascii="Times New Roman" w:hAnsi="Times New Roman" w:cs="Times New Roman"/>
          <w:b/>
          <w:szCs w:val="21"/>
        </w:rPr>
        <w:t xml:space="preserve">, </w:t>
      </w:r>
      <w:r w:rsidRPr="00010B1A">
        <w:rPr>
          <w:rFonts w:ascii="Times New Roman" w:hAnsi="Times New Roman" w:cs="Times New Roman"/>
          <w:b/>
          <w:szCs w:val="21"/>
        </w:rPr>
        <w:t>JX12025   SR6</w:t>
      </w:r>
      <w:r>
        <w:rPr>
          <w:rFonts w:ascii="Times New Roman" w:hAnsi="Times New Roman" w:cs="Times New Roman"/>
          <w:b/>
          <w:szCs w:val="21"/>
        </w:rPr>
        <w:t xml:space="preserve">, </w:t>
      </w:r>
      <w:r w:rsidRPr="00010B1A">
        <w:rPr>
          <w:rFonts w:ascii="Times New Roman" w:hAnsi="Times New Roman" w:cs="Times New Roman"/>
          <w:b/>
          <w:szCs w:val="21"/>
        </w:rPr>
        <w:t>JX16030   SR8</w:t>
      </w:r>
      <w:r>
        <w:rPr>
          <w:rFonts w:ascii="Times New Roman" w:hAnsi="Times New Roman" w:cs="Times New Roman"/>
          <w:b/>
          <w:szCs w:val="21"/>
        </w:rPr>
        <w:t xml:space="preserve">, </w:t>
      </w:r>
      <w:r w:rsidRPr="00010B1A">
        <w:rPr>
          <w:rFonts w:ascii="Times New Roman" w:hAnsi="Times New Roman" w:cs="Times New Roman"/>
          <w:b/>
          <w:szCs w:val="21"/>
        </w:rPr>
        <w:t>JX20030   SR10</w:t>
      </w:r>
      <w:r>
        <w:rPr>
          <w:rFonts w:ascii="Times New Roman" w:hAnsi="Times New Roman" w:cs="Times New Roman"/>
          <w:b/>
          <w:szCs w:val="21"/>
        </w:rPr>
        <w:t xml:space="preserve">, </w:t>
      </w:r>
      <w:r w:rsidRPr="00010B1A">
        <w:rPr>
          <w:rFonts w:ascii="Times New Roman" w:hAnsi="Times New Roman" w:cs="Times New Roman"/>
          <w:b/>
          <w:szCs w:val="21"/>
        </w:rPr>
        <w:t>JX25040   SR12.5</w:t>
      </w:r>
      <w:r>
        <w:rPr>
          <w:rFonts w:ascii="Times New Roman" w:hAnsi="Times New Roman" w:cs="Times New Roman"/>
          <w:b/>
          <w:szCs w:val="21"/>
        </w:rPr>
        <w:t xml:space="preserve">, </w:t>
      </w:r>
      <w:r w:rsidRPr="00010B1A">
        <w:rPr>
          <w:rFonts w:ascii="Times New Roman" w:hAnsi="Times New Roman" w:cs="Times New Roman"/>
          <w:b/>
          <w:szCs w:val="21"/>
        </w:rPr>
        <w:t>JX25040 SR12.5</w:t>
      </w:r>
      <w:r>
        <w:rPr>
          <w:rFonts w:ascii="Times New Roman" w:hAnsi="Times New Roman" w:cs="Times New Roman"/>
          <w:b/>
          <w:szCs w:val="21"/>
        </w:rPr>
        <w:t xml:space="preserve">, </w:t>
      </w:r>
      <w:r w:rsidRPr="00010B1A">
        <w:rPr>
          <w:rFonts w:ascii="Times New Roman" w:hAnsi="Times New Roman" w:cs="Times New Roman"/>
          <w:b/>
          <w:szCs w:val="21"/>
        </w:rPr>
        <w:t>JX30040 SR15</w:t>
      </w:r>
      <w:r>
        <w:rPr>
          <w:rFonts w:ascii="Times New Roman" w:hAnsi="Times New Roman" w:cs="Times New Roman"/>
          <w:b/>
          <w:szCs w:val="21"/>
        </w:rPr>
        <w:t xml:space="preserve">, JX32040 </w:t>
      </w:r>
      <w:r w:rsidRPr="00010B1A">
        <w:rPr>
          <w:rFonts w:ascii="Times New Roman" w:hAnsi="Times New Roman" w:cs="Times New Roman"/>
          <w:b/>
          <w:szCs w:val="21"/>
        </w:rPr>
        <w:t>SR16</w:t>
      </w:r>
    </w:p>
    <w:p w:rsidR="00951AEB" w:rsidRPr="00B341F3" w:rsidRDefault="00951AEB" w:rsidP="00951AEB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A</w:t>
      </w:r>
      <w:r w:rsidRPr="0053211E">
        <w:rPr>
          <w:rFonts w:ascii="Times New Roman" w:hAnsi="Times New Roman" w:cs="Times New Roman"/>
          <w:b/>
          <w:szCs w:val="21"/>
        </w:rPr>
        <w:t>pplication</w:t>
      </w:r>
      <w:r w:rsidRPr="00B341F3">
        <w:rPr>
          <w:rFonts w:ascii="Times New Roman" w:hAnsi="Times New Roman" w:cs="Times New Roman"/>
          <w:b/>
          <w:szCs w:val="21"/>
        </w:rPr>
        <w:t>:</w:t>
      </w:r>
      <w:bookmarkStart w:id="0" w:name="_GoBack"/>
      <w:bookmarkEnd w:id="0"/>
    </w:p>
    <w:p w:rsidR="0076249F" w:rsidRDefault="00951AEB" w:rsidP="00951AEB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B341F3">
        <w:rPr>
          <w:rFonts w:ascii="Times New Roman" w:hAnsi="Times New Roman" w:cs="Times New Roman"/>
          <w:b/>
          <w:szCs w:val="21"/>
        </w:rPr>
        <w:t xml:space="preserve">Ball-end milling </w:t>
      </w:r>
      <w:r>
        <w:rPr>
          <w:rFonts w:ascii="Times New Roman" w:hAnsi="Times New Roman" w:cs="Times New Roman"/>
          <w:b/>
          <w:szCs w:val="21"/>
        </w:rPr>
        <w:t xml:space="preserve">insert </w:t>
      </w:r>
      <w:r w:rsidRPr="00B341F3">
        <w:rPr>
          <w:rFonts w:ascii="Times New Roman" w:hAnsi="Times New Roman" w:cs="Times New Roman"/>
          <w:b/>
          <w:szCs w:val="21"/>
        </w:rPr>
        <w:t>is a cutter with a</w:t>
      </w:r>
      <w:r>
        <w:rPr>
          <w:rFonts w:ascii="Times New Roman" w:hAnsi="Times New Roman" w:cs="Times New Roman"/>
          <w:b/>
          <w:szCs w:val="21"/>
        </w:rPr>
        <w:t xml:space="preserve">n </w:t>
      </w:r>
      <w:r w:rsidRPr="0053211E">
        <w:rPr>
          <w:rFonts w:ascii="Times New Roman" w:hAnsi="Times New Roman" w:cs="Times New Roman"/>
          <w:b/>
          <w:szCs w:val="21"/>
        </w:rPr>
        <w:t>insert</w:t>
      </w:r>
      <w:r w:rsidRPr="00B341F3">
        <w:rPr>
          <w:rFonts w:ascii="Times New Roman" w:hAnsi="Times New Roman" w:cs="Times New Roman"/>
          <w:b/>
          <w:szCs w:val="21"/>
        </w:rPr>
        <w:t xml:space="preserve"> similar to that of a ball and is assembled on a milling machine for milling various curved surfaces and circular grooves. Ball end milling </w:t>
      </w:r>
      <w:r w:rsidRPr="0053211E">
        <w:rPr>
          <w:rFonts w:ascii="Times New Roman" w:hAnsi="Times New Roman" w:cs="Times New Roman"/>
          <w:b/>
          <w:szCs w:val="21"/>
        </w:rPr>
        <w:t xml:space="preserve">insert </w:t>
      </w:r>
      <w:r w:rsidRPr="00B341F3">
        <w:rPr>
          <w:rFonts w:ascii="Times New Roman" w:hAnsi="Times New Roman" w:cs="Times New Roman"/>
          <w:b/>
          <w:szCs w:val="21"/>
        </w:rPr>
        <w:t xml:space="preserve">is also called R </w:t>
      </w:r>
      <w:r w:rsidRPr="0053211E">
        <w:rPr>
          <w:rFonts w:ascii="Times New Roman" w:hAnsi="Times New Roman" w:cs="Times New Roman"/>
          <w:b/>
          <w:szCs w:val="21"/>
        </w:rPr>
        <w:t>insert</w:t>
      </w:r>
      <w:r>
        <w:rPr>
          <w:rFonts w:ascii="Times New Roman" w:hAnsi="Times New Roman" w:cs="Times New Roman"/>
          <w:b/>
          <w:szCs w:val="21"/>
        </w:rPr>
        <w:t>.</w:t>
      </w:r>
      <w:r w:rsidRPr="00B341F3">
        <w:rPr>
          <w:rFonts w:ascii="Times New Roman" w:hAnsi="Times New Roman" w:cs="Times New Roman"/>
          <w:b/>
          <w:szCs w:val="21"/>
        </w:rPr>
        <w:t xml:space="preserve"> Suitable for cutting stainless steel, carbon steel, titanium alloy, heat-resistant alloy, hardened steel, ductile iron and other materials.</w:t>
      </w:r>
    </w:p>
    <w:p w:rsidR="00951AEB" w:rsidRDefault="00951AEB" w:rsidP="00951AEB">
      <w:pPr>
        <w:spacing w:line="360" w:lineRule="auto"/>
        <w:ind w:leftChars="-150" w:left="-315" w:firstLineChars="200" w:firstLine="420"/>
        <w:jc w:val="both"/>
      </w:pPr>
      <w:r>
        <w:rPr>
          <w:noProof/>
        </w:rPr>
        <w:drawing>
          <wp:inline distT="0" distB="0" distL="0" distR="0">
            <wp:extent cx="5274310" cy="27597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球刀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AE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0C" w:rsidRDefault="00DE0F0C" w:rsidP="00CD2389">
      <w:r>
        <w:separator/>
      </w:r>
    </w:p>
  </w:endnote>
  <w:endnote w:type="continuationSeparator" w:id="0">
    <w:p w:rsidR="00DE0F0C" w:rsidRDefault="00DE0F0C" w:rsidP="00CD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756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2389" w:rsidRDefault="00CD238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1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1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2389" w:rsidRDefault="00CD23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0C" w:rsidRDefault="00DE0F0C" w:rsidP="00CD2389">
      <w:r>
        <w:separator/>
      </w:r>
    </w:p>
  </w:footnote>
  <w:footnote w:type="continuationSeparator" w:id="0">
    <w:p w:rsidR="00DE0F0C" w:rsidRDefault="00DE0F0C" w:rsidP="00CD2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B"/>
    <w:rsid w:val="0076249F"/>
    <w:rsid w:val="007D51B5"/>
    <w:rsid w:val="00951AEB"/>
    <w:rsid w:val="00AA7C7A"/>
    <w:rsid w:val="00CD2389"/>
    <w:rsid w:val="00D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36D11-D5E4-430E-9B7A-7C007EBC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3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2024-03-10T03:02:00Z</dcterms:created>
  <dcterms:modified xsi:type="dcterms:W3CDTF">2024-03-20T01:37:00Z</dcterms:modified>
</cp:coreProperties>
</file>